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10D41" w14:textId="77777777" w:rsidR="00E5436D" w:rsidRPr="00E5436D" w:rsidRDefault="00E5436D" w:rsidP="00E5436D">
      <w:pPr>
        <w:shd w:val="clear" w:color="auto" w:fill="FFFFFF"/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ru-UA"/>
          <w14:ligatures w14:val="none"/>
        </w:rPr>
      </w:pPr>
      <w:proofErr w:type="spellStart"/>
      <w:r w:rsidRPr="00E5436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ru-UA"/>
          <w14:ligatures w14:val="none"/>
        </w:rPr>
        <w:t>Оренда</w:t>
      </w:r>
      <w:proofErr w:type="spellEnd"/>
      <w:r w:rsidRPr="00E5436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ru-UA"/>
          <w14:ligatures w14:val="none"/>
        </w:rPr>
        <w:t xml:space="preserve"> державного та </w:t>
      </w:r>
      <w:proofErr w:type="spellStart"/>
      <w:r w:rsidRPr="00E5436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ru-UA"/>
          <w14:ligatures w14:val="none"/>
        </w:rPr>
        <w:t>комунального</w:t>
      </w:r>
      <w:proofErr w:type="spellEnd"/>
      <w:r w:rsidRPr="00E5436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ru-UA"/>
          <w14:ligatures w14:val="none"/>
        </w:rPr>
        <w:t xml:space="preserve"> майна</w:t>
      </w:r>
    </w:p>
    <w:tbl>
      <w:tblPr>
        <w:tblW w:w="10340" w:type="dxa"/>
        <w:jc w:val="center"/>
        <w:tblBorders>
          <w:top w:val="outset" w:sz="6" w:space="0" w:color="auto"/>
          <w:left w:val="outset" w:sz="6" w:space="0" w:color="auto"/>
          <w:bottom w:val="single" w:sz="6" w:space="0" w:color="000000"/>
          <w:right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178"/>
        <w:gridCol w:w="3626"/>
        <w:gridCol w:w="4536"/>
      </w:tblGrid>
      <w:tr w:rsidR="00E5436D" w:rsidRPr="00E5436D" w14:paraId="3377B6C0" w14:textId="77777777" w:rsidTr="00E5436D">
        <w:trPr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3AF647E9" w14:textId="77777777" w:rsidR="00E5436D" w:rsidRPr="00E5436D" w:rsidRDefault="00E5436D" w:rsidP="00E54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</w:pPr>
            <w:proofErr w:type="spellStart"/>
            <w:r w:rsidRPr="00E5436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  <w:t>Реєстраційний</w:t>
            </w:r>
            <w:proofErr w:type="spellEnd"/>
            <w:r w:rsidRPr="00E5436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  <w:br/>
            </w:r>
            <w:proofErr w:type="spellStart"/>
            <w:r w:rsidRPr="00E5436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  <w:t>внесок</w:t>
            </w:r>
            <w:proofErr w:type="spellEnd"/>
          </w:p>
        </w:tc>
        <w:tc>
          <w:tcPr>
            <w:tcW w:w="3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1531928F" w14:textId="77777777" w:rsidR="00E5436D" w:rsidRPr="00E5436D" w:rsidRDefault="00E5436D" w:rsidP="00E54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</w:pPr>
            <w:proofErr w:type="spellStart"/>
            <w:r w:rsidRPr="00E5436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  <w:t>Гарантійний</w:t>
            </w:r>
            <w:proofErr w:type="spellEnd"/>
            <w:r w:rsidRPr="00E5436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  <w:br/>
            </w:r>
            <w:proofErr w:type="spellStart"/>
            <w:r w:rsidRPr="00E5436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  <w:t>внесок</w:t>
            </w:r>
            <w:proofErr w:type="spellEnd"/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29D0346B" w14:textId="77777777" w:rsidR="00E5436D" w:rsidRPr="00E5436D" w:rsidRDefault="00E5436D" w:rsidP="00E54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</w:pPr>
            <w:proofErr w:type="spellStart"/>
            <w:r w:rsidRPr="00E5436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  <w:t>Винагорода</w:t>
            </w:r>
            <w:proofErr w:type="spellEnd"/>
            <w:r w:rsidRPr="00E5436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  <w:t xml:space="preserve"> оператора</w:t>
            </w:r>
          </w:p>
        </w:tc>
      </w:tr>
      <w:tr w:rsidR="005A23C3" w:rsidRPr="00E5436D" w14:paraId="13FD91B1" w14:textId="77777777" w:rsidTr="006359B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AAC157" w14:textId="69299187" w:rsidR="005A23C3" w:rsidRPr="005A23C3" w:rsidRDefault="005A23C3" w:rsidP="005A23C3">
            <w:pPr>
              <w:shd w:val="clear" w:color="auto" w:fill="FFFFFF"/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val="uk-UA" w:eastAsia="ru-UA"/>
                <w14:ligatures w14:val="none"/>
              </w:rPr>
              <w:t xml:space="preserve">     </w:t>
            </w:r>
            <w:r w:rsidRPr="005A23C3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>864,70 грн</w:t>
            </w:r>
          </w:p>
        </w:tc>
        <w:tc>
          <w:tcPr>
            <w:tcW w:w="3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C7D510" w14:textId="7A06B7D6" w:rsidR="005A23C3" w:rsidRPr="005A23C3" w:rsidRDefault="005A23C3" w:rsidP="005A23C3">
            <w:pPr>
              <w:shd w:val="clear" w:color="auto" w:fill="FFFFFF"/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</w:pPr>
            <w:proofErr w:type="spellStart"/>
            <w:r w:rsidRPr="005A23C3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>Розраховується</w:t>
            </w:r>
            <w:proofErr w:type="spellEnd"/>
            <w:r w:rsidRPr="005A23C3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 xml:space="preserve"> </w:t>
            </w:r>
            <w:proofErr w:type="spellStart"/>
            <w:r w:rsidRPr="005A23C3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>відповідно</w:t>
            </w:r>
            <w:proofErr w:type="spellEnd"/>
            <w:r w:rsidRPr="005A23C3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 xml:space="preserve"> </w:t>
            </w:r>
            <w:proofErr w:type="spellStart"/>
            <w:r w:rsidRPr="005A23C3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>вимог</w:t>
            </w:r>
            <w:proofErr w:type="spellEnd"/>
            <w:r w:rsidRPr="005A23C3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 xml:space="preserve"> п.58 Постанови КМУ №438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4591F6" w14:textId="752417F0" w:rsidR="005A23C3" w:rsidRPr="005A23C3" w:rsidRDefault="005A23C3" w:rsidP="005A23C3">
            <w:pPr>
              <w:shd w:val="clear" w:color="auto" w:fill="FFFFFF"/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</w:pPr>
            <w:r w:rsidRPr="005A23C3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 xml:space="preserve">5% </w:t>
            </w:r>
            <w:proofErr w:type="spellStart"/>
            <w:r w:rsidRPr="005A23C3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>від</w:t>
            </w:r>
            <w:proofErr w:type="spellEnd"/>
            <w:r w:rsidRPr="005A23C3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 xml:space="preserve"> </w:t>
            </w:r>
            <w:proofErr w:type="spellStart"/>
            <w:r w:rsidRPr="005A23C3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>річної</w:t>
            </w:r>
            <w:proofErr w:type="spellEnd"/>
            <w:r w:rsidRPr="005A23C3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 xml:space="preserve"> </w:t>
            </w:r>
            <w:proofErr w:type="spellStart"/>
            <w:r w:rsidRPr="005A23C3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>орендної</w:t>
            </w:r>
            <w:proofErr w:type="spellEnd"/>
            <w:r w:rsidRPr="005A23C3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 xml:space="preserve"> плати з ПДВ</w:t>
            </w:r>
          </w:p>
        </w:tc>
      </w:tr>
    </w:tbl>
    <w:p w14:paraId="565144E9" w14:textId="77777777" w:rsidR="00E5436D" w:rsidRPr="00E5436D" w:rsidRDefault="00E5436D" w:rsidP="00E543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</w:p>
    <w:p w14:paraId="01CAE894" w14:textId="3437A8BE" w:rsidR="00E5436D" w:rsidRDefault="00E5436D" w:rsidP="00E5436D">
      <w:pPr>
        <w:shd w:val="clear" w:color="auto" w:fill="C3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Реєстраційний</w:t>
      </w:r>
      <w:proofErr w:type="spellEnd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</w:p>
    <w:p w14:paraId="6BE96687" w14:textId="77777777" w:rsidR="00E5436D" w:rsidRPr="00E5436D" w:rsidRDefault="00E5436D" w:rsidP="00E543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</w:p>
    <w:p w14:paraId="0AA23C72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Реєстраційний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- 10%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мінімальної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заробітної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плати,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визначеної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законом про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Державний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бюджет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України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на 1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січня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поточного року (станом на 1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січня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2026 року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мінімальна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заробітна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плата становить 8 647 грн). У 2026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році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реєстраційний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складає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864,70 грн.</w:t>
      </w:r>
    </w:p>
    <w:p w14:paraId="461B4C74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Оператор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електронного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майданчика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перераховує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рахунки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відповідних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бюджетів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суми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сплачених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потенційними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покупцями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реєстраційних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внесків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протягом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п’яти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календарних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днів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з дня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затвердження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протоколу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.</w:t>
      </w:r>
    </w:p>
    <w:p w14:paraId="3C9BD15B" w14:textId="5A6BD37B" w:rsidR="00E5436D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val="uk-UA" w:eastAsia="ru-UA"/>
          <w14:ligatures w14:val="none"/>
        </w:rPr>
      </w:pP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Реєстраційні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внески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повертаються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лише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у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випадку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відміни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скасування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)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.</w:t>
      </w:r>
    </w:p>
    <w:p w14:paraId="40BB7164" w14:textId="77777777" w:rsidR="00E5436D" w:rsidRPr="00E5436D" w:rsidRDefault="00E5436D" w:rsidP="00E5436D">
      <w:pPr>
        <w:shd w:val="clear" w:color="auto" w:fill="C3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Гарантійний</w:t>
      </w:r>
      <w:proofErr w:type="spellEnd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</w:p>
    <w:p w14:paraId="54C75729" w14:textId="77777777" w:rsidR="00E5436D" w:rsidRDefault="00E5436D" w:rsidP="00E5436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</w:p>
    <w:p w14:paraId="683D9C29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Якщо</w:t>
      </w:r>
      <w:proofErr w:type="spellEnd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стартова</w:t>
      </w:r>
      <w:proofErr w:type="spellEnd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орендна</w:t>
      </w:r>
      <w:proofErr w:type="spellEnd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плата за </w:t>
      </w: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нерухоме</w:t>
      </w:r>
      <w:proofErr w:type="spellEnd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майно</w:t>
      </w:r>
      <w:proofErr w:type="spellEnd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визначена</w:t>
      </w:r>
      <w:proofErr w:type="spellEnd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підставі</w:t>
      </w:r>
      <w:proofErr w:type="spellEnd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оціночної</w:t>
      </w:r>
      <w:proofErr w:type="spellEnd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вартості</w:t>
      </w:r>
      <w:proofErr w:type="spellEnd"/>
    </w:p>
    <w:p w14:paraId="1E9CAC89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В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залежності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терміну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оренди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гарантійний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визначається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у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такій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сумі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:</w:t>
      </w:r>
    </w:p>
    <w:p w14:paraId="7B93BCDD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1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місяця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до 1 року -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вартість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оренди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за 1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місяць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;</w:t>
      </w:r>
    </w:p>
    <w:p w14:paraId="6DC153DB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1 року до 5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років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-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вартість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оренди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за 2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місяці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;</w:t>
      </w:r>
    </w:p>
    <w:p w14:paraId="2CBAF637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5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років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до 10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років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-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вартість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оренди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за 4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місяці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;</w:t>
      </w:r>
    </w:p>
    <w:p w14:paraId="1B8466FC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10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років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- сума за 6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місяців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;</w:t>
      </w:r>
    </w:p>
    <w:p w14:paraId="416FA491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Якщо</w:t>
      </w:r>
      <w:proofErr w:type="spellEnd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стартова</w:t>
      </w:r>
      <w:proofErr w:type="spellEnd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орендна</w:t>
      </w:r>
      <w:proofErr w:type="spellEnd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плата за </w:t>
      </w: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нерухоме</w:t>
      </w:r>
      <w:proofErr w:type="spellEnd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майно</w:t>
      </w:r>
      <w:proofErr w:type="spellEnd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визначена</w:t>
      </w:r>
      <w:proofErr w:type="spellEnd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підставі</w:t>
      </w:r>
      <w:proofErr w:type="spellEnd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балансової</w:t>
      </w:r>
      <w:proofErr w:type="spellEnd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вартості</w:t>
      </w:r>
      <w:proofErr w:type="spellEnd"/>
    </w:p>
    <w:p w14:paraId="73093267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Гарантійний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визначається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за формулою:</w:t>
      </w:r>
    </w:p>
    <w:p w14:paraId="42DF908E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Гарантійний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= 5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прожиткових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мінімумів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*0,12/12 * S(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Площа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)</w:t>
      </w:r>
    </w:p>
    <w:p w14:paraId="15B96A3C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lastRenderedPageBreak/>
        <w:t>Гарантійний</w:t>
      </w:r>
      <w:proofErr w:type="spellEnd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для чинного </w:t>
      </w:r>
      <w:proofErr w:type="spellStart"/>
      <w:r w:rsidRPr="005A23C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орендаря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: 50%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очікуваної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вартості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лоту.</w:t>
      </w:r>
    </w:p>
    <w:p w14:paraId="052D40B0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Гарантійний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повертається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усім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учасникам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окрім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переможця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учасника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який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подав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наступну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за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розміром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цінову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пропозицію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.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Учасник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який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подав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наступну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за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розміром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цінову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пропозицію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може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відмовитися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очікування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забрати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гарантійний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до моменту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завершення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кваліфікації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переможця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.</w:t>
      </w:r>
    </w:p>
    <w:p w14:paraId="34175EF4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З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гарантійного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внеску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переможця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вираховується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винагорода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оператора.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Залишок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гарантійного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внеску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(за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наявності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такого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залишку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)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перераховується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оператором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переможцю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після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публікації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договору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оренди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.</w:t>
      </w:r>
    </w:p>
    <w:p w14:paraId="7FA28743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Якщо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переможець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відмовився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підписання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протоколу про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результати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проведення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оплати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або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укладення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договору,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гарантійний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такому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переможцю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не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повертається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.</w:t>
      </w:r>
    </w:p>
    <w:p w14:paraId="481B3FC4" w14:textId="77777777" w:rsidR="00E5436D" w:rsidRPr="00E5436D" w:rsidRDefault="00E5436D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Реєстраційний</w:t>
      </w:r>
      <w:proofErr w:type="spellEnd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гарантійний</w:t>
      </w:r>
      <w:proofErr w:type="spellEnd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внески</w:t>
      </w:r>
      <w:proofErr w:type="spellEnd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вважаються</w:t>
      </w:r>
      <w:proofErr w:type="spellEnd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сплаченими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 з моменту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їх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зарахування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банківський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рахунок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оператора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електронного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майданчика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не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пізніше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ніж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:</w:t>
      </w:r>
    </w:p>
    <w:p w14:paraId="586A304E" w14:textId="77777777" w:rsidR="00E5436D" w:rsidRPr="00E5436D" w:rsidRDefault="00E5436D" w:rsidP="00E5436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для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англійського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аукціону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до 19:00 дня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завершення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прийняття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пропозицій</w:t>
      </w:r>
      <w:proofErr w:type="spellEnd"/>
    </w:p>
    <w:p w14:paraId="7CCC02B7" w14:textId="77777777" w:rsidR="00E5436D" w:rsidRPr="00E5436D" w:rsidRDefault="00E5436D" w:rsidP="00E5436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для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голландського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аукціону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до 16:00 дня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аукціону</w:t>
      </w:r>
      <w:proofErr w:type="spellEnd"/>
    </w:p>
    <w:p w14:paraId="39911347" w14:textId="77777777" w:rsidR="00E5436D" w:rsidRDefault="00E5436D" w:rsidP="00E5436D">
      <w:pPr>
        <w:shd w:val="clear" w:color="auto" w:fill="C3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Винагорода</w:t>
      </w:r>
      <w:proofErr w:type="spellEnd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оператора</w:t>
      </w:r>
    </w:p>
    <w:p w14:paraId="6EF71C26" w14:textId="77777777" w:rsidR="00E5436D" w:rsidRPr="00E5436D" w:rsidRDefault="00E5436D" w:rsidP="00E5436D">
      <w:pPr>
        <w:shd w:val="clear" w:color="auto" w:fill="C3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</w:p>
    <w:p w14:paraId="288180D7" w14:textId="77777777" w:rsidR="005A23C3" w:rsidRDefault="005A23C3" w:rsidP="0022038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val="uk-UA" w:eastAsia="ru-UA"/>
          <w14:ligatures w14:val="none"/>
        </w:rPr>
      </w:pPr>
    </w:p>
    <w:p w14:paraId="4BEEBF2E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Винагорода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оператора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складає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(з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урахуванням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податку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додану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вартість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) 5%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річної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орендної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плати,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якщо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строк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оренди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становить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більше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року,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або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5%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розміру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орендної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плати за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повний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строк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дії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договору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оренди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якщо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такий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строк становить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менше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року.</w:t>
      </w:r>
    </w:p>
    <w:p w14:paraId="41B11321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Якщо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переможцем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електронного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визнаний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чинний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орендар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винагорода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оператора становить (з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урахуванням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податку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додану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вартість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) 3%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річної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орендної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плати,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якщо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строк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оренди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становить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більше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року,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або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3%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розміру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орендної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плати за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повний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строк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дії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договору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оренди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якщо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такий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строк становить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менше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року.</w:t>
      </w:r>
    </w:p>
    <w:p w14:paraId="0EF4364A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Але не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менше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0,2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розміру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мінімальної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заробітної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плати,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що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діє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станом на 1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січня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року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оприлюднення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договору.</w:t>
      </w:r>
    </w:p>
    <w:p w14:paraId="4DED07E1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Винагорода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вираховується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з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гарантійного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внеску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переможця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.</w:t>
      </w:r>
    </w:p>
    <w:p w14:paraId="19541B28" w14:textId="77777777" w:rsidR="005A23C3" w:rsidRPr="005A23C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</w:p>
    <w:p w14:paraId="6B50938F" w14:textId="4A7776A3" w:rsidR="00220383" w:rsidRDefault="005A23C3" w:rsidP="005A23C3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val="uk-UA" w:eastAsia="ru-UA"/>
          <w14:ligatures w14:val="none"/>
        </w:rPr>
      </w:pP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lastRenderedPageBreak/>
        <w:t>Якщо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розмір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винагороди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оператора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перевищує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суму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сплаченого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гарантійного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внеску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переможець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електронного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зобов’язаний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провести доплату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після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формування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протоколу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електронного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аукціону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але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до</w:t>
      </w: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val="uk-UA" w:eastAsia="ru-UA"/>
          <w14:ligatures w14:val="none"/>
        </w:rPr>
        <w:t xml:space="preserve"> </w:t>
      </w:r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моменту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оприлюднення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договору </w:t>
      </w:r>
      <w:proofErr w:type="spellStart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оренди</w:t>
      </w:r>
      <w:proofErr w:type="spellEnd"/>
      <w:r w:rsidRPr="005A23C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.</w:t>
      </w:r>
    </w:p>
    <w:p w14:paraId="3BA19840" w14:textId="77777777" w:rsidR="00E5436D" w:rsidRDefault="00E5436D" w:rsidP="00E5436D">
      <w:pPr>
        <w:shd w:val="clear" w:color="auto" w:fill="C3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Додаткові</w:t>
      </w:r>
      <w:proofErr w:type="spellEnd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витрати</w:t>
      </w:r>
      <w:proofErr w:type="spellEnd"/>
    </w:p>
    <w:p w14:paraId="70B78576" w14:textId="77777777" w:rsidR="00E5436D" w:rsidRPr="00E5436D" w:rsidRDefault="00E5436D" w:rsidP="00E543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</w:p>
    <w:p w14:paraId="415A9755" w14:textId="77777777" w:rsidR="00E5436D" w:rsidRPr="00E5436D" w:rsidRDefault="00E5436D" w:rsidP="00E5436D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Зазвичай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переможця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покладаються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витрати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оформлення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договору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оренди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у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випадку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його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нотаріального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посвідчення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.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Інші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додаткові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витрати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наприклад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компенсація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вартості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оцінки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можуть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зазначатися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в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аукціонній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документації</w:t>
      </w:r>
      <w:proofErr w:type="spellEnd"/>
      <w:r w:rsidRPr="00E5436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.</w:t>
      </w:r>
    </w:p>
    <w:p w14:paraId="613C5ACC" w14:textId="77777777" w:rsidR="005352AE" w:rsidRPr="00E5436D" w:rsidRDefault="005352AE" w:rsidP="00E5436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352AE" w:rsidRPr="00E5436D" w:rsidSect="00E5436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E2C64"/>
    <w:multiLevelType w:val="multilevel"/>
    <w:tmpl w:val="5DBEA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B134D4"/>
    <w:multiLevelType w:val="multilevel"/>
    <w:tmpl w:val="CF6C0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272318"/>
    <w:multiLevelType w:val="multilevel"/>
    <w:tmpl w:val="F7C00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5778489">
    <w:abstractNumId w:val="0"/>
  </w:num>
  <w:num w:numId="2" w16cid:durableId="996688993">
    <w:abstractNumId w:val="1"/>
  </w:num>
  <w:num w:numId="3" w16cid:durableId="10725050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05"/>
    <w:rsid w:val="000536D9"/>
    <w:rsid w:val="00220383"/>
    <w:rsid w:val="00330A9C"/>
    <w:rsid w:val="00366199"/>
    <w:rsid w:val="004041CF"/>
    <w:rsid w:val="005352AE"/>
    <w:rsid w:val="005A23C3"/>
    <w:rsid w:val="005D337F"/>
    <w:rsid w:val="00663BA8"/>
    <w:rsid w:val="00737B05"/>
    <w:rsid w:val="00777A82"/>
    <w:rsid w:val="008F3A24"/>
    <w:rsid w:val="00E464D1"/>
    <w:rsid w:val="00E5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E271"/>
  <w15:chartTrackingRefBased/>
  <w15:docId w15:val="{24AC392F-8D85-45A1-B84B-EAF79029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7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7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7B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7B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7B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7B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7B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7B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7B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7B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7B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7B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7B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7B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7B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7B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7B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7B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7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37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7B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37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7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37B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7B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37B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7B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37B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37B05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220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2025-08-14T11:46:00Z</dcterms:created>
  <dcterms:modified xsi:type="dcterms:W3CDTF">2026-06-04T11:38:00Z</dcterms:modified>
</cp:coreProperties>
</file>