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1A27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UA"/>
          <w14:ligatures w14:val="none"/>
        </w:rPr>
        <w:t>ЯК ВЗЯТИ УЧАСТЬ В АУКЦІОНІ З ОРЕНДИ ДЕРЖАВНОГО ЧИ КОМУНАЛЬНОГО МАЙНА</w:t>
      </w:r>
    </w:p>
    <w:p w14:paraId="772490D6" w14:textId="77777777" w:rsidR="00D847AF" w:rsidRPr="008001D3" w:rsidRDefault="00D847AF" w:rsidP="00414906">
      <w:pPr>
        <w:spacing w:after="0" w:line="36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eastAsia="ru-UA"/>
        </w:rPr>
      </w:pPr>
    </w:p>
    <w:p w14:paraId="1CF4FC5A" w14:textId="1D98924A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Для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участі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в 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аукціоні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обов’язково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треба подати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правильні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інакше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вас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дискваліфікують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торгів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(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втратите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гарантійний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внесок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та угоду з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орендодавцем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). </w:t>
      </w:r>
    </w:p>
    <w:p w14:paraId="27051620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</w:p>
    <w:p w14:paraId="6B58ABA2" w14:textId="4FE88A0E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фізичних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осіб-підприємців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:</w:t>
      </w:r>
    </w:p>
    <w:p w14:paraId="576110E3" w14:textId="77777777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Сканована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копія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паспорта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громадянина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України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 (1,2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розвороти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місця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проживання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;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ID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картка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довідка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місце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);</w:t>
      </w:r>
    </w:p>
    <w:p w14:paraId="41D1C695" w14:textId="44258AC1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Скановані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копії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платіжного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доручення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квитанції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,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підтверджують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ТОВ «</w:t>
      </w:r>
      <w:r w:rsidR="00DC6E1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ЄВРОПЕЙСЬКА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»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;</w:t>
      </w:r>
    </w:p>
    <w:p w14:paraId="27BC0E1C" w14:textId="77777777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Витяг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Єдиного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державного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реєстру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юридичних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фізичних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 -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підприємців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громадських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формувань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України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 </w:t>
      </w:r>
    </w:p>
    <w:p w14:paraId="140F5991" w14:textId="77777777" w:rsidR="00414906" w:rsidRPr="008001D3" w:rsidRDefault="00414906" w:rsidP="00414906">
      <w:pPr>
        <w:spacing w:after="0" w:line="360" w:lineRule="atLeast"/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UA"/>
          <w14:ligatures w14:val="none"/>
        </w:rPr>
      </w:pPr>
    </w:p>
    <w:p w14:paraId="747602B0" w14:textId="04282B3C" w:rsidR="00414906" w:rsidRPr="008001D3" w:rsidRDefault="00414906" w:rsidP="00414906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UA"/>
          <w14:ligatures w14:val="none"/>
        </w:rPr>
        <w:t>Важливо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UA"/>
          <w14:ligatures w14:val="none"/>
        </w:rPr>
        <w:t>!</w:t>
      </w:r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Необхідно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завантажити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саме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Витяг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, а не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Виписку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24E88EEB" w14:textId="77777777" w:rsidR="00414906" w:rsidRPr="008001D3" w:rsidRDefault="00414906" w:rsidP="00414906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</w:pPr>
    </w:p>
    <w:p w14:paraId="4118423E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фізичних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: </w:t>
      </w:r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br/>
      </w:r>
    </w:p>
    <w:p w14:paraId="5AB20C01" w14:textId="77777777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Сканована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копія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паспорта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громадянина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України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 (1,2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розвороти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місця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проживання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;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ID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картка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довідка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місце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);</w:t>
      </w:r>
    </w:p>
    <w:p w14:paraId="3B4AD69E" w14:textId="5A50ABD1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Скановані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копії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платіжного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доручення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квитанції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підтверджують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ТОВ «</w:t>
      </w:r>
      <w:r w:rsidR="00DC6E1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ЄВРОПЕЙСЬКА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».</w:t>
      </w:r>
    </w:p>
    <w:p w14:paraId="2F9A8EB2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</w:p>
    <w:p w14:paraId="3908FD1D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юридичних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:</w:t>
      </w:r>
    </w:p>
    <w:p w14:paraId="0DF4919B" w14:textId="77777777" w:rsidR="00414906" w:rsidRPr="008001D3" w:rsidRDefault="00414906" w:rsidP="00414906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</w:p>
    <w:p w14:paraId="2CBA96BF" w14:textId="43D2CDF9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Витяг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Єдиного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державного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реєстру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юридичних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фізичних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осіб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 -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підприємців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громадських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формувань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України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  <w:t>,</w:t>
      </w:r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обов’язково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інформацією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кінцевого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бенефіціарного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власника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із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зазначенням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причин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відсутності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0D35DE6E" w14:textId="51962F57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Довідку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інформацією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кінцевого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бенефіціарного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власника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.</w:t>
      </w:r>
      <w:r w:rsidR="00D847AF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val="uk-UA" w:eastAsia="ru-UA"/>
          <w14:ligatures w14:val="none"/>
        </w:rPr>
        <w:t xml:space="preserve"> 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(Шаблон довідки додається)</w:t>
      </w:r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 </w:t>
      </w:r>
      <w:r w:rsidR="00D847AF" w:rsidRPr="008001D3">
        <w:rPr>
          <w:rFonts w:ascii="Arial" w:eastAsia="Times New Roman" w:hAnsi="Arial" w:cs="Arial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</w:p>
    <w:p w14:paraId="181A8DC1" w14:textId="6AFC8DFB" w:rsidR="00414906" w:rsidRPr="008001D3" w:rsidRDefault="00414906" w:rsidP="00414906">
      <w:pPr>
        <w:numPr>
          <w:ilvl w:val="0"/>
          <w:numId w:val="2"/>
        </w:numPr>
        <w:spacing w:after="0" w:line="36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Скановані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копії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платіжного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доручення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квитанції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, 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підтверджують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ТОВ «</w:t>
      </w:r>
      <w:r w:rsidR="00DC6E1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ЄВРОПЕЙСЬКА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»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3207E2DA" w14:textId="77777777" w:rsidR="00D847AF" w:rsidRPr="008001D3" w:rsidRDefault="00D847AF" w:rsidP="00D847AF">
      <w:pPr>
        <w:spacing w:after="0" w:line="360" w:lineRule="atLeast"/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UA"/>
          <w14:ligatures w14:val="none"/>
        </w:rPr>
        <w:t>Важливо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4"/>
          <w:szCs w:val="24"/>
          <w:lang w:eastAsia="ru-UA"/>
          <w14:ligatures w14:val="none"/>
        </w:rPr>
        <w:t>! 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Завантажені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будуть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публічно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відкриті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gram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для перегляду</w:t>
      </w:r>
      <w:proofErr w:type="gram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всім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користувачам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системи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Прозорро.Продажі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Видалити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документи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системи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неможливо</w:t>
      </w:r>
      <w:proofErr w:type="spellEnd"/>
      <w:r w:rsidRPr="008001D3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1245BAC3" w14:textId="77777777" w:rsidR="00414906" w:rsidRPr="008001D3" w:rsidRDefault="00414906" w:rsidP="00D847AF">
      <w:pPr>
        <w:spacing w:after="0" w:line="360" w:lineRule="atLeast"/>
        <w:ind w:left="720"/>
        <w:rPr>
          <w:rFonts w:ascii="Arial" w:eastAsia="Times New Roman" w:hAnsi="Arial" w:cs="Arial"/>
          <w:color w:val="333333"/>
          <w:kern w:val="0"/>
          <w:sz w:val="24"/>
          <w:szCs w:val="24"/>
          <w:lang w:eastAsia="ru-UA"/>
          <w14:ligatures w14:val="none"/>
        </w:rPr>
      </w:pPr>
    </w:p>
    <w:p w14:paraId="52849C39" w14:textId="1B046F4B" w:rsidR="00414906" w:rsidRPr="008001D3" w:rsidRDefault="00D847AF" w:rsidP="00D847AF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Д</w:t>
      </w:r>
      <w:r w:rsidR="00414906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ії</w:t>
      </w:r>
      <w:proofErr w:type="spellEnd"/>
      <w:r w:rsidR="00414906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="00414906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онлайн </w:t>
      </w:r>
      <w:proofErr w:type="spellStart"/>
      <w:r w:rsidR="00414906"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</w:p>
    <w:p w14:paraId="446A132B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gram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 моменту</w:t>
      </w:r>
      <w:proofErr w:type="gram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проведення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інформація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кількість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учасників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закрита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майданчику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невідомо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скільки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заявок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зареєстровано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346E3801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lastRenderedPageBreak/>
        <w:t>Якщо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буде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зареєстрована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лише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одна ваша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заява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участь, в момент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завершення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періоду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прийому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пропозицій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(о 20:00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переддень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)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будете автоматично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визначені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як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переможець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036760F9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зареєстровано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2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більше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заяв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участь - 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визначену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дату та час вам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необхідно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прийняти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участь в онлайн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змагатися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ціною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об'єкт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 конкурентами.</w:t>
      </w:r>
    </w:p>
    <w:p w14:paraId="2FFFE56F" w14:textId="24F73F52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визначення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вас як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переможця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«</w:t>
      </w:r>
      <w:r w:rsidR="00DC6E1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ЄВРОПЕЙСЬКА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 xml:space="preserve">»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готує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проект протоколу,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погоджує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орендодавцем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надсилає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вам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електронною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поштою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. </w:t>
      </w:r>
    </w:p>
    <w:p w14:paraId="071196EA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Протокол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підписується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переможцем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протягом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3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робочих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днів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формування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(дата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зазначена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документі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протоколу), 1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робочий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день -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майданчику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6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робочих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днів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надається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/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затвердження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протоколу,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публікації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Прозорро.Продажі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48D73C57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укладається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орендодавцем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балансоутримувачем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протягом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20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робочих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днів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формування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протоколу (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саме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формування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а не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публікації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). </w:t>
      </w:r>
      <w:proofErr w:type="gram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 моменту</w:t>
      </w:r>
      <w:proofErr w:type="gram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переможець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зобов'язаний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сплатити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авансовий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забезпечувальний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платіж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Суми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порядок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обов'язково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необхідно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погодити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орендодавцем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реквізити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для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заначаються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протоколі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електронного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447C7C16" w14:textId="77777777" w:rsidR="00D847AF" w:rsidRPr="008001D3" w:rsidRDefault="00D847AF" w:rsidP="00D847AF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</w:p>
    <w:p w14:paraId="0432AB54" w14:textId="7990D65C" w:rsidR="00414906" w:rsidRPr="008001D3" w:rsidRDefault="00414906" w:rsidP="00D847AF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Розрахунки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з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учасниками</w:t>
      </w:r>
      <w:proofErr w:type="spellEnd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</w:p>
    <w:p w14:paraId="26E36133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Після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договору,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орендодавець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завантажує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його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копію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Прозорро.Продажі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майданчик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перераховує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залишок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вирахуванням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своєї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винагороди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переможця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.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Винагорода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майданчика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, яку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сплачує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лише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переможець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становить:</w:t>
      </w:r>
    </w:p>
    <w:p w14:paraId="7C14B764" w14:textId="77777777" w:rsidR="00414906" w:rsidRPr="008001D3" w:rsidRDefault="00414906" w:rsidP="00D847AF">
      <w:pPr>
        <w:numPr>
          <w:ilvl w:val="0"/>
          <w:numId w:val="6"/>
        </w:num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5%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від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річної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орендної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плати 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разі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нової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;</w:t>
      </w:r>
    </w:p>
    <w:p w14:paraId="41CC7DAD" w14:textId="77777777" w:rsidR="00414906" w:rsidRPr="008001D3" w:rsidRDefault="00414906" w:rsidP="00D847AF">
      <w:pPr>
        <w:numPr>
          <w:ilvl w:val="0"/>
          <w:numId w:val="6"/>
        </w:num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3%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річної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орендної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плати для чинного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орендаря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разі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продовження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договору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5CFE238C" w14:textId="77777777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строк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менший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рік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-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розрахунок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здійснюється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від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строку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1CA69990" w14:textId="3BE60526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сума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винагороди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більша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за суму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-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переможець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зобов'язаний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gram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 моменту</w:t>
      </w:r>
      <w:proofErr w:type="gram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підписання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договору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доплатити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ТОВ «</w:t>
      </w:r>
      <w:r w:rsidR="00DC6E1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ЄВРОПЕЙСЬКА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»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суму,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що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зазначена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протоколі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електронного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3E5DEBC6" w14:textId="5ED8B64F" w:rsidR="00414906" w:rsidRPr="008001D3" w:rsidRDefault="00414906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Реєстраційний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учасника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перераховується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рахунок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та не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підлягає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поверненню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  <w:r w:rsidR="00D847AF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 xml:space="preserve"> </w:t>
      </w: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У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разі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програшу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-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учаснику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повертається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вся сума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внеску</w:t>
      </w:r>
      <w:proofErr w:type="spellEnd"/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p w14:paraId="342AE931" w14:textId="696558D9" w:rsidR="00414906" w:rsidRPr="008001D3" w:rsidRDefault="00D847AF" w:rsidP="00D847AF">
      <w:pPr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uk-UA" w:eastAsia="ru-UA"/>
          <w14:ligatures w14:val="none"/>
        </w:rPr>
        <w:t>При</w:t>
      </w:r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дискваліфікації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переможця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(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якщо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ви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не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підписали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протокол, не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сплатили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внески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або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не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підписали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договір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) - вся сума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гарантійного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внеску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перераховується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орендодавцю</w:t>
      </w:r>
      <w:proofErr w:type="spellEnd"/>
      <w:r w:rsidR="00414906" w:rsidRPr="008001D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.</w:t>
      </w:r>
    </w:p>
    <w:sectPr w:rsidR="00414906" w:rsidRPr="0080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82F"/>
    <w:multiLevelType w:val="multilevel"/>
    <w:tmpl w:val="C87A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B6AD1"/>
    <w:multiLevelType w:val="multilevel"/>
    <w:tmpl w:val="4F8C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B64F8D"/>
    <w:multiLevelType w:val="multilevel"/>
    <w:tmpl w:val="3014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91D02"/>
    <w:multiLevelType w:val="multilevel"/>
    <w:tmpl w:val="2DA2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C58BC"/>
    <w:multiLevelType w:val="multilevel"/>
    <w:tmpl w:val="F6E6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FC73E5"/>
    <w:multiLevelType w:val="multilevel"/>
    <w:tmpl w:val="ACCA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592137">
    <w:abstractNumId w:val="3"/>
  </w:num>
  <w:num w:numId="2" w16cid:durableId="139157851">
    <w:abstractNumId w:val="4"/>
  </w:num>
  <w:num w:numId="3" w16cid:durableId="1861697337">
    <w:abstractNumId w:val="2"/>
  </w:num>
  <w:num w:numId="4" w16cid:durableId="598368151">
    <w:abstractNumId w:val="5"/>
  </w:num>
  <w:num w:numId="5" w16cid:durableId="192040241">
    <w:abstractNumId w:val="0"/>
  </w:num>
  <w:num w:numId="6" w16cid:durableId="1845703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C6"/>
    <w:rsid w:val="00011713"/>
    <w:rsid w:val="00414906"/>
    <w:rsid w:val="008001D3"/>
    <w:rsid w:val="00AE3EA3"/>
    <w:rsid w:val="00D847AF"/>
    <w:rsid w:val="00DC6E18"/>
    <w:rsid w:val="00E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7770B"/>
  <w15:chartTrackingRefBased/>
  <w15:docId w15:val="{F0B9415E-368B-4B4A-A599-791B4872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49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4906"/>
    <w:rPr>
      <w:rFonts w:ascii="Times New Roman" w:eastAsia="Times New Roman" w:hAnsi="Times New Roman" w:cs="Times New Roman"/>
      <w:b/>
      <w:bCs/>
      <w:kern w:val="36"/>
      <w:sz w:val="48"/>
      <w:szCs w:val="48"/>
      <w:lang w:eastAsia="ru-UA"/>
      <w14:ligatures w14:val="none"/>
    </w:rPr>
  </w:style>
  <w:style w:type="character" w:styleId="a3">
    <w:name w:val="Hyperlink"/>
    <w:basedOn w:val="a0"/>
    <w:uiPriority w:val="99"/>
    <w:semiHidden/>
    <w:unhideWhenUsed/>
    <w:rsid w:val="0041490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4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styleId="a5">
    <w:name w:val="Strong"/>
    <w:basedOn w:val="a0"/>
    <w:uiPriority w:val="22"/>
    <w:qFormat/>
    <w:rsid w:val="00414906"/>
    <w:rPr>
      <w:b/>
      <w:bCs/>
    </w:rPr>
  </w:style>
  <w:style w:type="character" w:styleId="a6">
    <w:name w:val="Emphasis"/>
    <w:basedOn w:val="a0"/>
    <w:uiPriority w:val="20"/>
    <w:qFormat/>
    <w:rsid w:val="00414906"/>
    <w:rPr>
      <w:i/>
      <w:iCs/>
    </w:rPr>
  </w:style>
  <w:style w:type="paragraph" w:styleId="a7">
    <w:name w:val="No Spacing"/>
    <w:uiPriority w:val="1"/>
    <w:qFormat/>
    <w:rsid w:val="00414906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D84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7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050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9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6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5</cp:revision>
  <dcterms:created xsi:type="dcterms:W3CDTF">2024-02-01T11:20:00Z</dcterms:created>
  <dcterms:modified xsi:type="dcterms:W3CDTF">2025-05-02T08:21:00Z</dcterms:modified>
</cp:coreProperties>
</file>